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799B" w14:textId="77777777" w:rsidR="008057DC" w:rsidRPr="00E536BE" w:rsidRDefault="008057DC" w:rsidP="00737A7E">
      <w:pPr>
        <w:pStyle w:val="Default"/>
        <w:spacing w:line="360" w:lineRule="auto"/>
        <w:contextualSpacing/>
        <w:rPr>
          <w:rFonts w:asciiTheme="minorHAnsi" w:hAnsiTheme="minorHAnsi"/>
        </w:rPr>
      </w:pPr>
    </w:p>
    <w:p w14:paraId="7B2F07F2" w14:textId="77777777" w:rsidR="008057DC" w:rsidRPr="00E536BE" w:rsidRDefault="008057DC" w:rsidP="00737A7E">
      <w:pPr>
        <w:pStyle w:val="Default"/>
        <w:spacing w:line="360" w:lineRule="auto"/>
        <w:contextualSpacing/>
        <w:jc w:val="center"/>
        <w:rPr>
          <w:rFonts w:asciiTheme="minorHAnsi" w:hAnsiTheme="minorHAnsi"/>
          <w:lang w:val="it-IT"/>
        </w:rPr>
      </w:pPr>
    </w:p>
    <w:p w14:paraId="1AD0D5D8" w14:textId="419C48FB" w:rsidR="008057DC" w:rsidRPr="00E536BE" w:rsidRDefault="002A7863" w:rsidP="00737A7E">
      <w:pPr>
        <w:pStyle w:val="Default"/>
        <w:spacing w:line="360" w:lineRule="auto"/>
        <w:contextualSpacing/>
        <w:jc w:val="center"/>
        <w:rPr>
          <w:rFonts w:asciiTheme="minorHAnsi" w:eastAsia="SimSun" w:hAnsiTheme="minorHAnsi" w:cs="Arial"/>
          <w:b/>
          <w:color w:val="0070C0"/>
          <w:kern w:val="3"/>
          <w:lang w:val="it-IT"/>
        </w:rPr>
      </w:pPr>
      <w:bookmarkStart w:id="0" w:name="_GoBack"/>
      <w:bookmarkEnd w:id="0"/>
      <w:r>
        <w:rPr>
          <w:rFonts w:asciiTheme="minorHAnsi" w:eastAsia="SimSun" w:hAnsiTheme="minorHAnsi" w:cs="Arial"/>
          <w:b/>
          <w:color w:val="0070C0"/>
          <w:kern w:val="3"/>
          <w:lang w:val="it-IT"/>
        </w:rPr>
        <w:t>Bibliografia</w:t>
      </w:r>
    </w:p>
    <w:p w14:paraId="50AD86D4" w14:textId="77777777" w:rsidR="008057DC" w:rsidRPr="00E536BE" w:rsidRDefault="008057DC" w:rsidP="00737A7E">
      <w:pPr>
        <w:pStyle w:val="Default"/>
        <w:spacing w:line="360" w:lineRule="auto"/>
        <w:contextualSpacing/>
        <w:rPr>
          <w:rFonts w:asciiTheme="minorHAnsi" w:hAnsiTheme="minorHAnsi"/>
          <w:lang w:val="it-IT"/>
        </w:rPr>
      </w:pPr>
    </w:p>
    <w:p w14:paraId="2C1A4D02" w14:textId="44981F7A" w:rsidR="008057DC" w:rsidRPr="00E536BE" w:rsidRDefault="00166D06" w:rsidP="00737A7E">
      <w:pPr>
        <w:pStyle w:val="Default"/>
        <w:spacing w:line="360" w:lineRule="auto"/>
        <w:contextualSpacing/>
        <w:rPr>
          <w:rFonts w:asciiTheme="minorHAnsi" w:eastAsia="SimSun" w:hAnsiTheme="minorHAnsi" w:cs="Arial"/>
          <w:b/>
          <w:color w:val="0070C0"/>
          <w:kern w:val="3"/>
          <w:u w:val="single"/>
          <w:lang w:val="it-IT"/>
        </w:rPr>
      </w:pPr>
      <w:r>
        <w:rPr>
          <w:rFonts w:asciiTheme="minorHAnsi" w:eastAsia="SimSun" w:hAnsiTheme="minorHAnsi" w:cs="Arial"/>
          <w:b/>
          <w:color w:val="0070C0"/>
          <w:kern w:val="3"/>
          <w:u w:val="single"/>
          <w:lang w:val="it-IT"/>
        </w:rPr>
        <w:t xml:space="preserve">Documenti </w:t>
      </w:r>
      <w:r w:rsidR="008057DC" w:rsidRPr="00E536BE">
        <w:rPr>
          <w:rFonts w:asciiTheme="minorHAnsi" w:eastAsia="SimSun" w:hAnsiTheme="minorHAnsi" w:cs="Arial"/>
          <w:b/>
          <w:color w:val="0070C0"/>
          <w:kern w:val="3"/>
          <w:u w:val="single"/>
          <w:lang w:val="it-IT"/>
        </w:rPr>
        <w:t>UNHCR</w:t>
      </w:r>
      <w:r w:rsidR="0001250E">
        <w:rPr>
          <w:rFonts w:asciiTheme="minorHAnsi" w:eastAsia="SimSun" w:hAnsiTheme="minorHAnsi" w:cs="Arial"/>
          <w:b/>
          <w:color w:val="0070C0"/>
          <w:kern w:val="3"/>
          <w:u w:val="single"/>
          <w:lang w:val="it-IT"/>
        </w:rPr>
        <w:t xml:space="preserve"> </w:t>
      </w:r>
      <w:r w:rsidR="008057DC" w:rsidRPr="00E536BE">
        <w:rPr>
          <w:rFonts w:asciiTheme="minorHAnsi" w:eastAsia="SimSun" w:hAnsiTheme="minorHAnsi" w:cs="Arial"/>
          <w:b/>
          <w:color w:val="0070C0"/>
          <w:kern w:val="3"/>
          <w:u w:val="single"/>
          <w:lang w:val="it-IT"/>
        </w:rPr>
        <w:t xml:space="preserve"> </w:t>
      </w:r>
    </w:p>
    <w:p w14:paraId="0808FEFA" w14:textId="77777777" w:rsidR="00DE2663" w:rsidRPr="00E536BE" w:rsidRDefault="002A7863" w:rsidP="00737A7E">
      <w:pPr>
        <w:pStyle w:val="gmail-m-6023582352829333017default"/>
        <w:numPr>
          <w:ilvl w:val="0"/>
          <w:numId w:val="1"/>
        </w:numPr>
        <w:spacing w:beforeAutospacing="0" w:after="39" w:afterAutospacing="0" w:line="360" w:lineRule="auto"/>
        <w:contextualSpacing/>
        <w:rPr>
          <w:rFonts w:asciiTheme="minorHAnsi" w:hAnsiTheme="minorHAnsi"/>
          <w:lang w:val="it-IT"/>
        </w:rPr>
      </w:pPr>
      <w:hyperlink r:id="rId7" w:tgtFrame="_blank" w:history="1">
        <w:r w:rsidR="00DE2663" w:rsidRPr="00E536BE">
          <w:rPr>
            <w:rStyle w:val="Hyperlink"/>
            <w:rFonts w:asciiTheme="minorHAnsi" w:hAnsiTheme="minorHAnsi"/>
            <w:lang w:val="it-IT"/>
          </w:rPr>
          <w:t>Global Trends Rapporto Annuale UNCHR</w:t>
        </w:r>
      </w:hyperlink>
      <w:r w:rsidR="00DE2663" w:rsidRPr="00E536BE">
        <w:rPr>
          <w:rFonts w:asciiTheme="minorHAnsi" w:hAnsiTheme="minorHAnsi"/>
          <w:lang w:val="it-IT"/>
        </w:rPr>
        <w:t xml:space="preserve"> (2019) </w:t>
      </w:r>
    </w:p>
    <w:p w14:paraId="5C2A679A" w14:textId="77777777" w:rsidR="00DE2663" w:rsidRPr="00E536BE" w:rsidRDefault="002A7863" w:rsidP="00737A7E">
      <w:pPr>
        <w:pStyle w:val="gmail-m-6023582352829333017msolistparagraph"/>
        <w:numPr>
          <w:ilvl w:val="0"/>
          <w:numId w:val="1"/>
        </w:numPr>
        <w:spacing w:line="360" w:lineRule="auto"/>
        <w:contextualSpacing/>
        <w:rPr>
          <w:rFonts w:asciiTheme="minorHAnsi" w:hAnsiTheme="minorHAnsi"/>
          <w:lang w:val="it-IT"/>
        </w:rPr>
      </w:pPr>
      <w:hyperlink r:id="rId8" w:tgtFrame="_blank" w:history="1">
        <w:r w:rsidR="00DE2663" w:rsidRPr="00E536BE">
          <w:rPr>
            <w:rStyle w:val="Hyperlink"/>
            <w:rFonts w:asciiTheme="minorHAnsi" w:hAnsiTheme="minorHAnsi"/>
            <w:lang w:val="it-IT"/>
          </w:rPr>
          <w:t xml:space="preserve">Viaggi Disperati UNHCR (2019) </w:t>
        </w:r>
      </w:hyperlink>
    </w:p>
    <w:p w14:paraId="494D8D9F" w14:textId="0A1BA2D8" w:rsidR="00751D65" w:rsidRPr="004D4B87" w:rsidRDefault="002A7863" w:rsidP="00737A7E">
      <w:pPr>
        <w:pStyle w:val="Default"/>
        <w:numPr>
          <w:ilvl w:val="0"/>
          <w:numId w:val="1"/>
        </w:numPr>
        <w:spacing w:after="39" w:line="360" w:lineRule="auto"/>
        <w:contextualSpacing/>
        <w:rPr>
          <w:rFonts w:asciiTheme="minorHAnsi" w:hAnsiTheme="minorHAnsi"/>
          <w:lang w:val="it-IT"/>
        </w:rPr>
      </w:pPr>
      <w:hyperlink r:id="rId9" w:history="1">
        <w:r w:rsidR="004D4B87" w:rsidRPr="004D4B87">
          <w:rPr>
            <w:rStyle w:val="Hyperlink"/>
            <w:rFonts w:asciiTheme="minorHAnsi" w:hAnsiTheme="minorHAnsi"/>
            <w:lang w:val="it-IT"/>
          </w:rPr>
          <w:t>Need to know – Lavorare con uomini e ragazzi sopravvissuti a VSG in contesti di sfollamento forzato</w:t>
        </w:r>
      </w:hyperlink>
      <w:r w:rsidR="00751D65" w:rsidRPr="004D4B87">
        <w:rPr>
          <w:rFonts w:asciiTheme="minorHAnsi" w:hAnsiTheme="minorHAnsi"/>
          <w:lang w:val="it-IT"/>
        </w:rPr>
        <w:t xml:space="preserve"> UNHCR (2012) </w:t>
      </w:r>
    </w:p>
    <w:p w14:paraId="3F3EE674" w14:textId="2D9583A6" w:rsidR="00751D65" w:rsidRPr="00230E78" w:rsidRDefault="002A7863" w:rsidP="00737A7E">
      <w:pPr>
        <w:pStyle w:val="Default"/>
        <w:numPr>
          <w:ilvl w:val="0"/>
          <w:numId w:val="1"/>
        </w:numPr>
        <w:spacing w:after="39" w:line="360" w:lineRule="auto"/>
        <w:contextualSpacing/>
        <w:rPr>
          <w:rFonts w:asciiTheme="minorHAnsi" w:hAnsiTheme="minorHAnsi"/>
          <w:lang w:val="it-IT"/>
        </w:rPr>
      </w:pPr>
      <w:hyperlink r:id="rId10" w:history="1">
        <w:r w:rsidR="00230E78" w:rsidRPr="00230E78">
          <w:rPr>
            <w:rStyle w:val="Hyperlink"/>
            <w:rFonts w:asciiTheme="minorHAnsi" w:hAnsiTheme="minorHAnsi"/>
            <w:lang w:val="it-IT"/>
          </w:rPr>
          <w:t>Need to Know – Lavorare con Persone LGBTI in contesto sfollamento forzato</w:t>
        </w:r>
      </w:hyperlink>
      <w:r w:rsidR="00887762" w:rsidRPr="00887762">
        <w:rPr>
          <w:rStyle w:val="Hyperlink"/>
          <w:rFonts w:asciiTheme="minorHAnsi" w:hAnsiTheme="minorHAnsi"/>
          <w:lang w:val="it-IT"/>
        </w:rPr>
        <w:t xml:space="preserve"> </w:t>
      </w:r>
      <w:r w:rsidR="00751D65" w:rsidRPr="00230E78">
        <w:rPr>
          <w:rFonts w:asciiTheme="minorHAnsi" w:hAnsiTheme="minorHAnsi"/>
          <w:lang w:val="it-IT"/>
        </w:rPr>
        <w:t xml:space="preserve">UNHCR (2011) </w:t>
      </w:r>
    </w:p>
    <w:p w14:paraId="6B1BB3E0" w14:textId="77777777" w:rsidR="00751D65" w:rsidRPr="00E536BE" w:rsidRDefault="002A7863" w:rsidP="00737A7E">
      <w:pPr>
        <w:pStyle w:val="Default"/>
        <w:numPr>
          <w:ilvl w:val="0"/>
          <w:numId w:val="1"/>
        </w:numPr>
        <w:spacing w:after="39" w:line="360" w:lineRule="auto"/>
        <w:contextualSpacing/>
        <w:rPr>
          <w:rFonts w:asciiTheme="minorHAnsi" w:hAnsiTheme="minorHAnsi"/>
        </w:rPr>
      </w:pPr>
      <w:hyperlink r:id="rId11" w:history="1">
        <w:r w:rsidR="00751D65" w:rsidRPr="00E536BE">
          <w:rPr>
            <w:rStyle w:val="Hyperlink"/>
            <w:rFonts w:asciiTheme="minorHAnsi" w:hAnsiTheme="minorHAnsi"/>
          </w:rPr>
          <w:t xml:space="preserve">Working with Persons with Disabilities in Forced Displacement </w:t>
        </w:r>
      </w:hyperlink>
      <w:r w:rsidR="00751D65" w:rsidRPr="00E536BE">
        <w:rPr>
          <w:rFonts w:asciiTheme="minorHAnsi" w:hAnsiTheme="minorHAnsi"/>
        </w:rPr>
        <w:t xml:space="preserve">UNHCR (2011) </w:t>
      </w:r>
    </w:p>
    <w:p w14:paraId="36FAD2FE" w14:textId="77777777" w:rsidR="00751D65" w:rsidRPr="002A7863" w:rsidRDefault="00751D65" w:rsidP="00737A7E">
      <w:pPr>
        <w:pStyle w:val="Default"/>
        <w:spacing w:line="360" w:lineRule="auto"/>
        <w:contextualSpacing/>
        <w:rPr>
          <w:rFonts w:asciiTheme="minorHAnsi" w:hAnsiTheme="minorHAnsi"/>
          <w:lang w:val="en-US"/>
        </w:rPr>
      </w:pPr>
    </w:p>
    <w:p w14:paraId="4F7D33D0" w14:textId="4895B001" w:rsidR="00DE2663" w:rsidRPr="00E536BE" w:rsidRDefault="000127C1" w:rsidP="00737A7E">
      <w:pPr>
        <w:pStyle w:val="Default"/>
        <w:spacing w:line="360" w:lineRule="auto"/>
        <w:contextualSpacing/>
        <w:rPr>
          <w:rFonts w:asciiTheme="minorHAnsi" w:eastAsia="SimSun" w:hAnsiTheme="minorHAnsi" w:cs="Arial"/>
          <w:b/>
          <w:color w:val="0070C0"/>
          <w:kern w:val="3"/>
          <w:u w:val="single"/>
          <w:lang w:val="it-IT"/>
        </w:rPr>
      </w:pPr>
      <w:r>
        <w:rPr>
          <w:rFonts w:asciiTheme="minorHAnsi" w:eastAsia="SimSun" w:hAnsiTheme="minorHAnsi" w:cs="Arial"/>
          <w:b/>
          <w:color w:val="0070C0"/>
          <w:kern w:val="3"/>
          <w:u w:val="single"/>
          <w:lang w:val="it-IT"/>
        </w:rPr>
        <w:t xml:space="preserve">Documenti tematici </w:t>
      </w:r>
      <w:r w:rsidR="00DE2663" w:rsidRPr="00E536BE">
        <w:rPr>
          <w:rFonts w:asciiTheme="minorHAnsi" w:eastAsia="SimSun" w:hAnsiTheme="minorHAnsi" w:cs="Arial"/>
          <w:b/>
          <w:color w:val="0070C0"/>
          <w:kern w:val="3"/>
          <w:u w:val="single"/>
          <w:lang w:val="it-IT"/>
        </w:rPr>
        <w:t xml:space="preserve"> </w:t>
      </w:r>
    </w:p>
    <w:p w14:paraId="11398EBA" w14:textId="77777777" w:rsidR="00AD49F9" w:rsidRPr="008F553E" w:rsidRDefault="002A7863" w:rsidP="00AD49F9">
      <w:pPr>
        <w:pStyle w:val="gmail-m-6023582352829333017msolistparagraph"/>
        <w:numPr>
          <w:ilvl w:val="0"/>
          <w:numId w:val="5"/>
        </w:numPr>
        <w:spacing w:line="360" w:lineRule="auto"/>
        <w:contextualSpacing/>
        <w:rPr>
          <w:rFonts w:asciiTheme="minorHAnsi" w:hAnsiTheme="minorHAnsi" w:cstheme="minorHAnsi"/>
          <w:lang w:val="en-US"/>
        </w:rPr>
      </w:pPr>
      <w:hyperlink r:id="rId12" w:history="1">
        <w:r w:rsidR="00AD49F9" w:rsidRPr="008F553E">
          <w:rPr>
            <w:rStyle w:val="Hyperlink"/>
            <w:rFonts w:asciiTheme="minorHAnsi" w:hAnsiTheme="minorHAnsi" w:cstheme="minorHAnsi"/>
          </w:rPr>
          <w:t xml:space="preserve">Baseline evaluation report on legislative and other measures giving effect to the provisions of the Council of Europe Convention on Preventing and Combating Violence against Women and Domestic Violence (Istanbul Convention) on Italy </w:t>
        </w:r>
      </w:hyperlink>
      <w:r w:rsidR="00AD49F9" w:rsidRPr="008F553E">
        <w:rPr>
          <w:rFonts w:asciiTheme="minorHAnsi" w:hAnsiTheme="minorHAnsi" w:cstheme="minorHAnsi"/>
        </w:rPr>
        <w:t xml:space="preserve"> </w:t>
      </w:r>
      <w:r w:rsidR="00AD49F9" w:rsidRPr="008F553E">
        <w:rPr>
          <w:rFonts w:asciiTheme="minorHAnsi" w:hAnsiTheme="minorHAnsi" w:cstheme="minorHAnsi"/>
          <w:lang w:val="en-US"/>
        </w:rPr>
        <w:t>Group of Experts on Action against Violence against Women and Domestic Violence -GREVIO- (2020)</w:t>
      </w:r>
    </w:p>
    <w:p w14:paraId="68253914" w14:textId="77777777" w:rsidR="00AD49F9" w:rsidRPr="008F553E" w:rsidRDefault="002A7863" w:rsidP="00AD49F9">
      <w:pPr>
        <w:pStyle w:val="gmail-m-6023582352829333017msolistparagraph"/>
        <w:numPr>
          <w:ilvl w:val="0"/>
          <w:numId w:val="5"/>
        </w:numPr>
        <w:spacing w:line="360" w:lineRule="auto"/>
        <w:contextualSpacing/>
        <w:rPr>
          <w:rFonts w:asciiTheme="minorHAnsi" w:hAnsiTheme="minorHAnsi" w:cstheme="minorHAnsi"/>
          <w:lang w:val="en-US"/>
        </w:rPr>
      </w:pPr>
      <w:hyperlink r:id="rId13" w:history="1">
        <w:r w:rsidR="00AD49F9" w:rsidRPr="008F553E">
          <w:rPr>
            <w:rStyle w:val="Hyperlink"/>
            <w:rFonts w:asciiTheme="minorHAnsi" w:hAnsiTheme="minorHAnsi" w:cstheme="minorHAnsi"/>
          </w:rPr>
          <w:t>The Health of Male and LGBT Survivors of Conflict-Related Sexual Violence</w:t>
        </w:r>
      </w:hyperlink>
      <w:r w:rsidR="00AD49F9" w:rsidRPr="008F553E">
        <w:rPr>
          <w:rFonts w:asciiTheme="minorHAnsi" w:hAnsiTheme="minorHAnsi" w:cstheme="minorHAnsi"/>
        </w:rPr>
        <w:t xml:space="preserve"> All Survivors Project Foundation (2020)</w:t>
      </w:r>
    </w:p>
    <w:p w14:paraId="770BA75A" w14:textId="77777777" w:rsidR="00AD49F9" w:rsidRPr="008F553E" w:rsidRDefault="002A7863" w:rsidP="00AD49F9">
      <w:pPr>
        <w:pStyle w:val="gmail-m-6023582352829333017msolistparagraph"/>
        <w:numPr>
          <w:ilvl w:val="0"/>
          <w:numId w:val="5"/>
        </w:numPr>
        <w:spacing w:line="360" w:lineRule="auto"/>
        <w:contextualSpacing/>
        <w:rPr>
          <w:rFonts w:asciiTheme="minorHAnsi" w:hAnsiTheme="minorHAnsi" w:cstheme="minorHAnsi"/>
          <w:lang w:val="en-US"/>
        </w:rPr>
      </w:pPr>
      <w:hyperlink r:id="rId14" w:history="1">
        <w:r w:rsidR="00AD49F9" w:rsidRPr="008F553E">
          <w:rPr>
            <w:rStyle w:val="Hyperlink"/>
            <w:rFonts w:asciiTheme="minorHAnsi" w:hAnsiTheme="minorHAnsi" w:cstheme="minorHAnsi"/>
          </w:rPr>
          <w:t>Male and LGBT survivors of sexual violence in conflict situations: a realist review of health interventions in low-and middle-income countries</w:t>
        </w:r>
      </w:hyperlink>
      <w:r w:rsidR="00AD49F9" w:rsidRPr="008F553E">
        <w:rPr>
          <w:rFonts w:asciiTheme="minorHAnsi" w:hAnsiTheme="minorHAnsi" w:cstheme="minorHAnsi"/>
        </w:rPr>
        <w:t xml:space="preserve">, AA.VV. (2020) </w:t>
      </w:r>
    </w:p>
    <w:p w14:paraId="152027E7" w14:textId="77777777" w:rsidR="00AD49F9" w:rsidRPr="00AD49F9" w:rsidRDefault="002A7863" w:rsidP="00AD49F9">
      <w:pPr>
        <w:pStyle w:val="gmail-m-6023582352829333017msolistparagraph"/>
        <w:numPr>
          <w:ilvl w:val="0"/>
          <w:numId w:val="5"/>
        </w:numPr>
        <w:spacing w:line="360" w:lineRule="auto"/>
        <w:contextualSpacing/>
        <w:rPr>
          <w:rFonts w:asciiTheme="minorHAnsi" w:hAnsiTheme="minorHAnsi" w:cstheme="minorHAnsi"/>
          <w:lang w:val="it-IT"/>
        </w:rPr>
      </w:pPr>
      <w:hyperlink r:id="rId15" w:history="1">
        <w:r w:rsidR="00AD49F9" w:rsidRPr="008F553E">
          <w:rPr>
            <w:rStyle w:val="Hyperlink"/>
            <w:rFonts w:asciiTheme="minorHAnsi" w:hAnsiTheme="minorHAnsi" w:cstheme="minorHAnsi"/>
            <w:lang w:val="it-IT"/>
          </w:rPr>
          <w:t>La fabbrica della tortura</w:t>
        </w:r>
      </w:hyperlink>
      <w:r w:rsidR="00AD49F9" w:rsidRPr="008F553E">
        <w:rPr>
          <w:rFonts w:asciiTheme="minorHAnsi" w:hAnsiTheme="minorHAnsi" w:cstheme="minorHAnsi"/>
          <w:lang w:val="it-IT"/>
        </w:rPr>
        <w:t xml:space="preserve"> MEDU (2020)</w:t>
      </w:r>
    </w:p>
    <w:p w14:paraId="37235EC2" w14:textId="5878BB50" w:rsidR="001A1A3F" w:rsidRPr="006F22AC" w:rsidRDefault="002A7863" w:rsidP="00737A7E">
      <w:pPr>
        <w:pStyle w:val="gmail-m-6023582352829333017msolistparagraph"/>
        <w:numPr>
          <w:ilvl w:val="0"/>
          <w:numId w:val="5"/>
        </w:numPr>
        <w:spacing w:line="360" w:lineRule="auto"/>
        <w:contextualSpacing/>
        <w:rPr>
          <w:rFonts w:asciiTheme="minorHAnsi" w:hAnsiTheme="minorHAnsi" w:cstheme="minorHAnsi"/>
          <w:lang w:val="it-IT"/>
        </w:rPr>
      </w:pPr>
      <w:hyperlink r:id="rId16" w:history="1">
        <w:r w:rsidR="00CF5CA0" w:rsidRPr="006F22AC">
          <w:rPr>
            <w:rStyle w:val="Hyperlink"/>
            <w:rFonts w:asciiTheme="minorHAnsi" w:hAnsiTheme="minorHAnsi" w:cstheme="minorHAnsi"/>
            <w:lang w:val="it-IT"/>
          </w:rPr>
          <w:t>Oltre un milione di ferite”: La Violenza Sessuale contro Uomini e Ragazzi lungo la Rotta del Mediterraneo Centrale verso l’Italia</w:t>
        </w:r>
      </w:hyperlink>
      <w:r w:rsidR="006F22AC" w:rsidRPr="006F22AC">
        <w:rPr>
          <w:rFonts w:asciiTheme="minorHAnsi" w:hAnsiTheme="minorHAnsi" w:cstheme="minorHAnsi"/>
          <w:lang w:val="it-IT"/>
        </w:rPr>
        <w:t>,</w:t>
      </w:r>
      <w:r w:rsidR="006F22AC">
        <w:rPr>
          <w:rFonts w:asciiTheme="minorHAnsi" w:hAnsiTheme="minorHAnsi" w:cstheme="minorHAnsi"/>
          <w:lang w:val="it-IT"/>
        </w:rPr>
        <w:t xml:space="preserve"> </w:t>
      </w:r>
      <w:r w:rsidR="006F22AC" w:rsidRPr="006F22AC">
        <w:rPr>
          <w:rFonts w:asciiTheme="minorHAnsi" w:hAnsiTheme="minorHAnsi" w:cstheme="minorHAnsi"/>
          <w:lang w:val="it-IT"/>
        </w:rPr>
        <w:t>Women's Refugee Commission (2019)</w:t>
      </w:r>
    </w:p>
    <w:p w14:paraId="0DA7744E" w14:textId="1F0FAB17" w:rsidR="00CF6BFA" w:rsidRPr="00E536BE" w:rsidRDefault="002A7863" w:rsidP="00737A7E">
      <w:pPr>
        <w:pStyle w:val="gmail-m-6023582352829333017msolistparagraph"/>
        <w:numPr>
          <w:ilvl w:val="0"/>
          <w:numId w:val="5"/>
        </w:numPr>
        <w:spacing w:line="360" w:lineRule="auto"/>
        <w:contextualSpacing/>
        <w:rPr>
          <w:rStyle w:val="Hyperlink"/>
          <w:rFonts w:asciiTheme="minorHAnsi" w:hAnsiTheme="minorHAnsi"/>
          <w:color w:val="auto"/>
          <w:u w:val="none"/>
        </w:rPr>
      </w:pPr>
      <w:hyperlink r:id="rId17" w:history="1">
        <w:r w:rsidR="00CF6BFA" w:rsidRPr="00E536BE">
          <w:rPr>
            <w:rStyle w:val="Hyperlink"/>
            <w:rFonts w:asciiTheme="minorHAnsi" w:hAnsiTheme="minorHAnsi"/>
          </w:rPr>
          <w:t xml:space="preserve">State Sponsored </w:t>
        </w:r>
        <w:proofErr w:type="spellStart"/>
        <w:r w:rsidR="00CF6BFA" w:rsidRPr="00E536BE">
          <w:rPr>
            <w:rStyle w:val="Hyperlink"/>
            <w:rFonts w:asciiTheme="minorHAnsi" w:hAnsiTheme="minorHAnsi"/>
          </w:rPr>
          <w:t>Omophobia</w:t>
        </w:r>
        <w:proofErr w:type="spellEnd"/>
        <w:r w:rsidR="00CF6BFA" w:rsidRPr="00E536BE">
          <w:rPr>
            <w:rStyle w:val="Hyperlink"/>
            <w:rFonts w:asciiTheme="minorHAnsi" w:hAnsiTheme="minorHAnsi"/>
          </w:rPr>
          <w:t xml:space="preserve"> </w:t>
        </w:r>
      </w:hyperlink>
      <w:r w:rsidR="00CF6BFA" w:rsidRPr="00E536BE">
        <w:rPr>
          <w:rFonts w:asciiTheme="minorHAnsi" w:hAnsiTheme="minorHAnsi"/>
        </w:rPr>
        <w:t xml:space="preserve">ILGA (2019) </w:t>
      </w:r>
    </w:p>
    <w:p w14:paraId="6C258E54"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rPr>
      </w:pPr>
      <w:hyperlink r:id="rId18" w:tgtFrame="_blank" w:history="1">
        <w:r w:rsidR="00DE2663" w:rsidRPr="00E536BE">
          <w:rPr>
            <w:rStyle w:val="Hyperlink"/>
            <w:rFonts w:asciiTheme="minorHAnsi" w:hAnsiTheme="minorHAnsi"/>
          </w:rPr>
          <w:t>Report on the health of refugees and migrants in the WHO European Region: no public health without refugee and migrant health</w:t>
        </w:r>
      </w:hyperlink>
      <w:r w:rsidR="00DE2663" w:rsidRPr="00E536BE">
        <w:rPr>
          <w:rFonts w:asciiTheme="minorHAnsi" w:hAnsiTheme="minorHAnsi"/>
        </w:rPr>
        <w:t xml:space="preserve"> World Health Organization (2018)</w:t>
      </w:r>
    </w:p>
    <w:p w14:paraId="77D21CFB" w14:textId="77777777" w:rsidR="00751D65" w:rsidRPr="00E536BE" w:rsidRDefault="002A7863" w:rsidP="00737A7E">
      <w:pPr>
        <w:pStyle w:val="gmail-m-6023582352829333017msolistparagraph"/>
        <w:numPr>
          <w:ilvl w:val="0"/>
          <w:numId w:val="5"/>
        </w:numPr>
        <w:spacing w:line="360" w:lineRule="auto"/>
        <w:contextualSpacing/>
        <w:rPr>
          <w:rFonts w:asciiTheme="minorHAnsi" w:hAnsiTheme="minorHAnsi"/>
        </w:rPr>
      </w:pPr>
      <w:hyperlink r:id="rId19" w:tgtFrame="_blank" w:history="1">
        <w:r w:rsidR="00DE2663" w:rsidRPr="00E536BE">
          <w:rPr>
            <w:rStyle w:val="Hyperlink"/>
            <w:rFonts w:asciiTheme="minorHAnsi" w:hAnsiTheme="minorHAnsi"/>
          </w:rPr>
          <w:t>Asylum Seekers in the European Union: Building Evidence to inform Policy Making</w:t>
        </w:r>
      </w:hyperlink>
      <w:r w:rsidR="00DE2663" w:rsidRPr="00E536BE">
        <w:rPr>
          <w:rFonts w:asciiTheme="minorHAnsi" w:hAnsiTheme="minorHAnsi"/>
        </w:rPr>
        <w:t xml:space="preserve"> World Bank (2018)</w:t>
      </w:r>
    </w:p>
    <w:p w14:paraId="52AEBBC0"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rPr>
      </w:pPr>
      <w:hyperlink r:id="rId20" w:tgtFrame="_blank" w:history="1">
        <w:r w:rsidR="00DE2663" w:rsidRPr="00E536BE">
          <w:rPr>
            <w:rStyle w:val="Hyperlink"/>
            <w:rFonts w:asciiTheme="minorHAnsi" w:hAnsiTheme="minorHAnsi"/>
          </w:rPr>
          <w:t>Desperate and Dangerous. Report on the human rights situation of migrants and refugees in Libya</w:t>
        </w:r>
      </w:hyperlink>
      <w:r w:rsidR="00DE2663" w:rsidRPr="00E536BE">
        <w:rPr>
          <w:rFonts w:asciiTheme="minorHAnsi" w:hAnsiTheme="minorHAnsi"/>
        </w:rPr>
        <w:t xml:space="preserve"> United Nations Support Mission in Libya - Office of the High Commissioner for Human Rights (2018) </w:t>
      </w:r>
    </w:p>
    <w:p w14:paraId="14658440"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lang w:val="it-IT"/>
        </w:rPr>
      </w:pPr>
      <w:hyperlink r:id="rId21" w:tgtFrame="_blank" w:history="1">
        <w:r w:rsidR="00DE2663" w:rsidRPr="00E536BE">
          <w:rPr>
            <w:rStyle w:val="Hyperlink"/>
            <w:rFonts w:asciiTheme="minorHAnsi" w:hAnsiTheme="minorHAnsi"/>
            <w:lang w:val="it-IT"/>
          </w:rPr>
          <w:t>Piccoli schiavi invisibili</w:t>
        </w:r>
      </w:hyperlink>
      <w:r w:rsidR="00DE2663" w:rsidRPr="00E536BE">
        <w:rPr>
          <w:rFonts w:asciiTheme="minorHAnsi" w:hAnsiTheme="minorHAnsi"/>
          <w:lang w:val="it-IT"/>
        </w:rPr>
        <w:t xml:space="preserve"> Save the Children (2018)</w:t>
      </w:r>
    </w:p>
    <w:p w14:paraId="158F5A61"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lang w:val="it-IT"/>
        </w:rPr>
      </w:pPr>
      <w:hyperlink r:id="rId22" w:tgtFrame="_blank" w:history="1">
        <w:r w:rsidR="00DE2663" w:rsidRPr="00E536BE">
          <w:rPr>
            <w:rStyle w:val="Hyperlink"/>
            <w:rFonts w:asciiTheme="minorHAnsi" w:hAnsiTheme="minorHAnsi"/>
            <w:lang w:val="it-IT"/>
          </w:rPr>
          <w:t>Traumi ignorati</w:t>
        </w:r>
      </w:hyperlink>
      <w:r w:rsidR="00DE2663" w:rsidRPr="00E536BE">
        <w:rPr>
          <w:rFonts w:asciiTheme="minorHAnsi" w:hAnsiTheme="minorHAnsi"/>
          <w:lang w:val="it-IT"/>
        </w:rPr>
        <w:t xml:space="preserve"> Medici Senza Frontiere (2017)</w:t>
      </w:r>
    </w:p>
    <w:p w14:paraId="378AE786"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lang w:val="it-IT"/>
        </w:rPr>
      </w:pPr>
      <w:hyperlink r:id="rId23" w:tgtFrame="_blank" w:history="1">
        <w:r w:rsidR="00DE2663" w:rsidRPr="00E536BE">
          <w:rPr>
            <w:rStyle w:val="Hyperlink"/>
            <w:rFonts w:asciiTheme="minorHAnsi" w:hAnsiTheme="minorHAnsi"/>
            <w:lang w:val="it-IT"/>
          </w:rPr>
          <w:t>La tratta di esseri umani attraverso la rotta del Mediterraneo Centrale</w:t>
        </w:r>
      </w:hyperlink>
      <w:r w:rsidR="00DE2663" w:rsidRPr="00E536BE">
        <w:rPr>
          <w:rFonts w:asciiTheme="minorHAnsi" w:hAnsiTheme="minorHAnsi"/>
          <w:lang w:val="it-IT"/>
        </w:rPr>
        <w:t xml:space="preserve"> Organizzazione Internazionale per le Migrazioni (2017)</w:t>
      </w:r>
    </w:p>
    <w:p w14:paraId="66E0C091" w14:textId="77777777" w:rsidR="00DE2663" w:rsidRPr="00E536BE" w:rsidRDefault="002A7863" w:rsidP="00737A7E">
      <w:pPr>
        <w:pStyle w:val="gmail-m-6023582352829333017msolistparagraph"/>
        <w:numPr>
          <w:ilvl w:val="0"/>
          <w:numId w:val="5"/>
        </w:numPr>
        <w:spacing w:line="360" w:lineRule="auto"/>
        <w:contextualSpacing/>
        <w:rPr>
          <w:rFonts w:asciiTheme="minorHAnsi" w:hAnsiTheme="minorHAnsi"/>
        </w:rPr>
      </w:pPr>
      <w:hyperlink r:id="rId24" w:tgtFrame="_blank" w:history="1">
        <w:r w:rsidR="00DE2663" w:rsidRPr="00E536BE">
          <w:rPr>
            <w:rStyle w:val="Hyperlink"/>
            <w:rFonts w:asciiTheme="minorHAnsi" w:hAnsiTheme="minorHAnsi"/>
          </w:rPr>
          <w:t>Neither Safe nor Sound. Unaccompanied children on the coastline of the English Channel and the North Sea</w:t>
        </w:r>
      </w:hyperlink>
      <w:r w:rsidR="00DE2663" w:rsidRPr="00E536BE">
        <w:rPr>
          <w:rFonts w:asciiTheme="minorHAnsi" w:hAnsiTheme="minorHAnsi"/>
        </w:rPr>
        <w:t xml:space="preserve"> UNICEF (2016) </w:t>
      </w:r>
    </w:p>
    <w:p w14:paraId="3CDC0FAD" w14:textId="62AA8FE6" w:rsidR="008057DC" w:rsidRPr="00E536BE" w:rsidRDefault="008057DC" w:rsidP="00737A7E">
      <w:pPr>
        <w:pStyle w:val="Default"/>
        <w:spacing w:line="360" w:lineRule="auto"/>
        <w:contextualSpacing/>
        <w:rPr>
          <w:rFonts w:asciiTheme="minorHAnsi" w:eastAsia="SimSun" w:hAnsiTheme="minorHAnsi" w:cs="Arial"/>
          <w:b/>
          <w:color w:val="0070C0"/>
          <w:kern w:val="3"/>
          <w:u w:val="single"/>
          <w:lang w:val="it-IT"/>
        </w:rPr>
      </w:pPr>
      <w:r w:rsidRPr="00E536BE">
        <w:rPr>
          <w:rFonts w:asciiTheme="minorHAnsi" w:eastAsia="SimSun" w:hAnsiTheme="minorHAnsi" w:cs="Arial"/>
          <w:b/>
          <w:color w:val="0070C0"/>
          <w:kern w:val="3"/>
          <w:u w:val="single"/>
          <w:lang w:val="it-IT"/>
        </w:rPr>
        <w:t xml:space="preserve">Video </w:t>
      </w:r>
    </w:p>
    <w:p w14:paraId="2BA3F94A" w14:textId="602F7D5D" w:rsidR="00DE2663" w:rsidRPr="00E536BE" w:rsidRDefault="00E4147C" w:rsidP="00737A7E">
      <w:pPr>
        <w:pStyle w:val="Default"/>
        <w:numPr>
          <w:ilvl w:val="0"/>
          <w:numId w:val="8"/>
        </w:numPr>
        <w:spacing w:line="360" w:lineRule="auto"/>
        <w:contextualSpacing/>
        <w:rPr>
          <w:rFonts w:asciiTheme="minorHAnsi" w:hAnsiTheme="minorHAnsi"/>
        </w:rPr>
      </w:pPr>
      <w:r w:rsidRPr="00E536BE">
        <w:rPr>
          <w:rFonts w:asciiTheme="minorHAnsi" w:hAnsiTheme="minorHAnsi"/>
        </w:rPr>
        <w:t xml:space="preserve"> </w:t>
      </w:r>
      <w:r w:rsidR="00751D65" w:rsidRPr="00E536BE">
        <w:rPr>
          <w:rFonts w:asciiTheme="minorHAnsi" w:hAnsiTheme="minorHAnsi"/>
        </w:rPr>
        <w:t>“</w:t>
      </w:r>
      <w:r w:rsidR="00751D65" w:rsidRPr="00E536BE">
        <w:rPr>
          <w:rFonts w:asciiTheme="minorHAnsi" w:hAnsiTheme="minorHAnsi"/>
          <w:i/>
        </w:rPr>
        <w:t>Leaving violence. Living Safe</w:t>
      </w:r>
      <w:r w:rsidR="00751D65" w:rsidRPr="00E536BE">
        <w:rPr>
          <w:rFonts w:asciiTheme="minorHAnsi" w:hAnsiTheme="minorHAnsi"/>
        </w:rPr>
        <w:t xml:space="preserve">” </w:t>
      </w:r>
      <w:hyperlink r:id="rId25" w:history="1">
        <w:r w:rsidR="00751D65" w:rsidRPr="00E536BE">
          <w:rPr>
            <w:rStyle w:val="Hyperlink"/>
            <w:rFonts w:asciiTheme="minorHAnsi" w:hAnsiTheme="minorHAnsi"/>
          </w:rPr>
          <w:t>https://www.youtube.com/watch?v=kWgKBA87kP4</w:t>
        </w:r>
      </w:hyperlink>
    </w:p>
    <w:p w14:paraId="199E20ED" w14:textId="77777777" w:rsidR="006F0BD7" w:rsidRPr="0001250E" w:rsidRDefault="006F0BD7" w:rsidP="006F0BD7">
      <w:pPr>
        <w:pStyle w:val="ListParagraph"/>
        <w:spacing w:line="360" w:lineRule="auto"/>
        <w:ind w:left="1080"/>
        <w:rPr>
          <w:rFonts w:cs="Calibri"/>
          <w:color w:val="000000"/>
          <w:sz w:val="24"/>
          <w:szCs w:val="24"/>
          <w:lang w:val="en-US"/>
        </w:rPr>
      </w:pPr>
    </w:p>
    <w:sectPr w:rsidR="006F0BD7" w:rsidRPr="0001250E" w:rsidSect="003A517D">
      <w:headerReference w:type="even" r:id="rId26"/>
      <w:headerReference w:type="default" r:id="rId27"/>
      <w:footerReference w:type="even" r:id="rId28"/>
      <w:footerReference w:type="default" r:id="rId29"/>
      <w:headerReference w:type="first" r:id="rId30"/>
      <w:footerReference w:type="first" r:id="rId31"/>
      <w:pgSz w:w="11906" w:h="17338"/>
      <w:pgMar w:top="1090" w:right="1156"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2E30" w14:textId="77777777" w:rsidR="00F013BD" w:rsidRDefault="00F013BD" w:rsidP="008057DC">
      <w:pPr>
        <w:spacing w:after="0" w:line="240" w:lineRule="auto"/>
      </w:pPr>
      <w:r>
        <w:separator/>
      </w:r>
    </w:p>
  </w:endnote>
  <w:endnote w:type="continuationSeparator" w:id="0">
    <w:p w14:paraId="5FC8968C" w14:textId="77777777" w:rsidR="00F013BD" w:rsidRDefault="00F013BD" w:rsidP="008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C254" w14:textId="77777777" w:rsidR="007C49F4" w:rsidRDefault="007C4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1022" w14:textId="77777777" w:rsidR="007C49F4" w:rsidRDefault="007C4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F359" w14:textId="77777777" w:rsidR="007C49F4" w:rsidRDefault="007C4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D626" w14:textId="77777777" w:rsidR="00F013BD" w:rsidRDefault="00F013BD" w:rsidP="008057DC">
      <w:pPr>
        <w:spacing w:after="0" w:line="240" w:lineRule="auto"/>
      </w:pPr>
      <w:r>
        <w:separator/>
      </w:r>
    </w:p>
  </w:footnote>
  <w:footnote w:type="continuationSeparator" w:id="0">
    <w:p w14:paraId="22DB798B" w14:textId="77777777" w:rsidR="00F013BD" w:rsidRDefault="00F013BD" w:rsidP="0080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5E6E" w14:textId="77777777" w:rsidR="007C49F4" w:rsidRDefault="007C4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1809" w14:textId="77777777" w:rsidR="008057DC" w:rsidRDefault="008057DC" w:rsidP="007C49F4">
    <w:pPr>
      <w:pStyle w:val="Header"/>
      <w:jc w:val="center"/>
    </w:pPr>
    <w:r w:rsidRPr="008057DC">
      <w:rPr>
        <w:noProof/>
        <w:lang w:eastAsia="en-GB"/>
      </w:rPr>
      <w:drawing>
        <wp:inline distT="0" distB="0" distL="0" distR="0" wp14:anchorId="73306E95" wp14:editId="240F3428">
          <wp:extent cx="1137285" cy="123253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2325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E1B8" w14:textId="77777777" w:rsidR="007C49F4" w:rsidRDefault="007C4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F97"/>
    <w:multiLevelType w:val="hybridMultilevel"/>
    <w:tmpl w:val="D6F6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73E5"/>
    <w:multiLevelType w:val="hybridMultilevel"/>
    <w:tmpl w:val="E6A85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A2AB3"/>
    <w:multiLevelType w:val="hybridMultilevel"/>
    <w:tmpl w:val="7BC23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E62E8"/>
    <w:multiLevelType w:val="hybridMultilevel"/>
    <w:tmpl w:val="E9D8B880"/>
    <w:lvl w:ilvl="0" w:tplc="AFC0C994">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EC50A4"/>
    <w:multiLevelType w:val="hybridMultilevel"/>
    <w:tmpl w:val="020A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27E8B"/>
    <w:multiLevelType w:val="hybridMultilevel"/>
    <w:tmpl w:val="C9B00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B00D5"/>
    <w:multiLevelType w:val="hybridMultilevel"/>
    <w:tmpl w:val="27F2F8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2E153E"/>
    <w:multiLevelType w:val="hybridMultilevel"/>
    <w:tmpl w:val="3D42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DC"/>
    <w:rsid w:val="0001250E"/>
    <w:rsid w:val="000127C1"/>
    <w:rsid w:val="00013253"/>
    <w:rsid w:val="00066DA0"/>
    <w:rsid w:val="00166D06"/>
    <w:rsid w:val="001A1A3F"/>
    <w:rsid w:val="00230E78"/>
    <w:rsid w:val="002A7863"/>
    <w:rsid w:val="00330CB2"/>
    <w:rsid w:val="00356B55"/>
    <w:rsid w:val="00357185"/>
    <w:rsid w:val="004D4B87"/>
    <w:rsid w:val="00583DF7"/>
    <w:rsid w:val="006F0BD7"/>
    <w:rsid w:val="006F22AC"/>
    <w:rsid w:val="00737A7E"/>
    <w:rsid w:val="00751D65"/>
    <w:rsid w:val="00781602"/>
    <w:rsid w:val="007C49F4"/>
    <w:rsid w:val="007C7C74"/>
    <w:rsid w:val="008057DC"/>
    <w:rsid w:val="008436DA"/>
    <w:rsid w:val="00887762"/>
    <w:rsid w:val="00A8128E"/>
    <w:rsid w:val="00AD49F9"/>
    <w:rsid w:val="00BB148D"/>
    <w:rsid w:val="00C1436E"/>
    <w:rsid w:val="00CC61DC"/>
    <w:rsid w:val="00CF5CA0"/>
    <w:rsid w:val="00CF6BFA"/>
    <w:rsid w:val="00DE2663"/>
    <w:rsid w:val="00E4147C"/>
    <w:rsid w:val="00E536BE"/>
    <w:rsid w:val="00EB49E3"/>
    <w:rsid w:val="00F013BD"/>
    <w:rsid w:val="00F427BA"/>
    <w:rsid w:val="00F77509"/>
    <w:rsid w:val="00F9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1ADA"/>
  <w15:chartTrackingRefBased/>
  <w15:docId w15:val="{0AB0AF05-B663-44FF-AA71-F2DB8123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7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DC"/>
  </w:style>
  <w:style w:type="paragraph" w:styleId="Footer">
    <w:name w:val="footer"/>
    <w:basedOn w:val="Normal"/>
    <w:link w:val="FooterChar"/>
    <w:uiPriority w:val="99"/>
    <w:unhideWhenUsed/>
    <w:rsid w:val="008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DC"/>
  </w:style>
  <w:style w:type="paragraph" w:styleId="NoSpacing">
    <w:name w:val="No Spacing"/>
    <w:rsid w:val="008057DC"/>
    <w:pPr>
      <w:suppressAutoHyphens/>
      <w:autoSpaceDN w:val="0"/>
      <w:spacing w:after="0" w:line="240" w:lineRule="auto"/>
      <w:textAlignment w:val="baseline"/>
    </w:pPr>
    <w:rPr>
      <w:rFonts w:ascii="Calibri" w:eastAsia="SimSun" w:hAnsi="Calibri" w:cs="F"/>
      <w:kern w:val="3"/>
      <w:lang w:val="it-IT"/>
    </w:rPr>
  </w:style>
  <w:style w:type="character" w:styleId="Hyperlink">
    <w:name w:val="Hyperlink"/>
    <w:basedOn w:val="DefaultParagraphFont"/>
    <w:uiPriority w:val="99"/>
    <w:unhideWhenUsed/>
    <w:rsid w:val="008057DC"/>
    <w:rPr>
      <w:color w:val="0000FF"/>
      <w:u w:val="single"/>
    </w:rPr>
  </w:style>
  <w:style w:type="paragraph" w:customStyle="1" w:styleId="gmail-m-6023582352829333017default">
    <w:name w:val="gmail-m_-6023582352829333017default"/>
    <w:basedOn w:val="Normal"/>
    <w:uiPriority w:val="99"/>
    <w:rsid w:val="00DE266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6023582352829333017msolistparagraph">
    <w:name w:val="gmail-m_-6023582352829333017msolistparagraph"/>
    <w:basedOn w:val="Normal"/>
    <w:uiPriority w:val="99"/>
    <w:rsid w:val="00DE266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51D65"/>
    <w:pPr>
      <w:ind w:left="720"/>
      <w:contextualSpacing/>
    </w:pPr>
  </w:style>
  <w:style w:type="character" w:styleId="FollowedHyperlink">
    <w:name w:val="FollowedHyperlink"/>
    <w:basedOn w:val="DefaultParagraphFont"/>
    <w:uiPriority w:val="99"/>
    <w:semiHidden/>
    <w:unhideWhenUsed/>
    <w:rsid w:val="006F0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ata2.unhcr.org%2Fen%2Fdocuments%2Fdownload%2F67715%23_ga%3D2.243984898.642170523.1548753735-126843143.1534746251&amp;data=02%7C01%7Cgarri%40unhcr.org%7Cf40bee32bf7e4a1c4b3a08d735179e71%7Ce5c37981666441348a0c6543d2af80be%7C0%7C0%7C637036247952911947&amp;sdata=Qi%2FQ%2F0YGpAkpbCMFsuTMi%2F1hggLPfmpazVesJuVQcGw%3D&amp;reserved=0" TargetMode="External"/><Relationship Id="rId13" Type="http://schemas.openxmlformats.org/officeDocument/2006/relationships/hyperlink" Target="https://reliefweb.int/report/world/health-male-and-lgbt-survivors-conflict-related-sexual-violence" TargetMode="External"/><Relationship Id="rId18" Type="http://schemas.openxmlformats.org/officeDocument/2006/relationships/hyperlink" Target="https://eur02.safelinks.protection.outlook.com/?url=https%3A%2F%2Fapps.who.int%2Firis%2Fbitstream%2Fhandle%2F10665%2F311347%2F9789289053846-eng.pdf%3Fsequence%3D1%26isAllowed%3Dy&amp;data=02%7C01%7Cgarri%40unhcr.org%7Cf40bee32bf7e4a1c4b3a08d735179e71%7Ce5c37981666441348a0c6543d2af80be%7C0%7C1%7C637036247952921936&amp;sdata=rjy5GfgFnprsGbIhilWlOgIWOlhxoVCgeCCt7GgIn6E%3D&amp;reserved=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ur02.safelinks.protection.outlook.com/?url=https%3A%2F%2Fs3.savethechildren.it%2Fpublic%2Ffiles%2Fuploads%2Fpubblicazioni%2Fpiccoli-schiavi-invisibili-2018_2.pdf&amp;data=02%7C01%7Cgarri%40unhcr.org%7Cf40bee32bf7e4a1c4b3a08d735179e71%7Ce5c37981666441348a0c6543d2af80be%7C0%7C1%7C637036247952941926&amp;sdata=6UBxqsDnWX5JqAe94L5QVHx8Uhaloo9GNsdtTtRmwpY%3D&amp;reserved=0" TargetMode="External"/><Relationship Id="rId7" Type="http://schemas.openxmlformats.org/officeDocument/2006/relationships/hyperlink" Target="https://eur02.safelinks.protection.outlook.com/?url=https%3A%2F%2Fwww.unhcr.org%2F5d08d7ee7.pdf&amp;data=02%7C01%7Cgarri%40unhcr.org%7Cf40bee32bf7e4a1c4b3a08d735179e71%7Ce5c37981666441348a0c6543d2af80be%7C0%7C1%7C637036247952901950&amp;sdata=ibpKzJI3PGqz6%2BQk074FyYJ8ILaFG1VgBcCi2S8ezGQ%3D&amp;reserved=0" TargetMode="External"/><Relationship Id="rId12" Type="http://schemas.openxmlformats.org/officeDocument/2006/relationships/hyperlink" Target="https://www.coe.int/en/web/istanbul-convention/-/grevio-pubishes-its-report-on-italy" TargetMode="External"/><Relationship Id="rId17" Type="http://schemas.openxmlformats.org/officeDocument/2006/relationships/hyperlink" Target="https://ilga.org/downloads/ILGA_State_Sponsored_Homophobia_2019.pdf" TargetMode="External"/><Relationship Id="rId25" Type="http://schemas.openxmlformats.org/officeDocument/2006/relationships/hyperlink" Target="https://www.youtube.com/watch?v=kWgKBA87kP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omensrefugeecommission.org/research-resources/svmb-libya-italy-italian-pdf/" TargetMode="External"/><Relationship Id="rId20" Type="http://schemas.openxmlformats.org/officeDocument/2006/relationships/hyperlink" Target="https://eur02.safelinks.protection.outlook.com/?url=https%3A%2F%2Fwww.ohchr.org%2FDocuments%2FCountries%2FLY%2FLibyaMigrationReport.pdf&amp;data=02%7C01%7Cgarri%40unhcr.org%7Cf40bee32bf7e4a1c4b3a08d735179e71%7Ce5c37981666441348a0c6543d2af80be%7C0%7C1%7C637036247952931931&amp;sdata=HvTrsbHv%2F8NySqVSNySOmiNyYG3w9e9RysIfo4BQ4O4%3D&amp;reserved=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isabilities/documents/WHS/Working-with-persons-with-disabilities-UNHCR-2011.pdf" TargetMode="External"/><Relationship Id="rId24" Type="http://schemas.openxmlformats.org/officeDocument/2006/relationships/hyperlink" Target="https://eur02.safelinks.protection.outlook.com/?url=https%3A%2F%2Fwww.unicef.org%2Fmedia%2Ffiles%2FUnicef_NeitherSafeNorSound_(003).pdf&amp;data=02%7C01%7Cgarri%40unhcr.org%7Cf40bee32bf7e4a1c4b3a08d735179e71%7Ce5c37981666441348a0c6543d2af80be%7C0%7C1%7C637036247952951919&amp;sdata=mXMHoQZDDNQNHiDNsHbaZFxA9f7yOX6U1HlloC8%2B%2FZ8%3D&amp;reserved=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iciperidirittiumani.org/la-fabbrica-della-tortura-rapporto/" TargetMode="External"/><Relationship Id="rId23" Type="http://schemas.openxmlformats.org/officeDocument/2006/relationships/hyperlink" Target="https://eur02.safelinks.protection.outlook.com/?url=https%3A%2F%2Fitaly.iom.int%2Fsites%2Fdefault%2Ffiles%2Fnews-documents%2FRAPPORTO_OIM_Vittime_di_tratta_0.pdf&amp;data=02%7C01%7Cgarri%40unhcr.org%7Cf40bee32bf7e4a1c4b3a08d735179e71%7Ce5c37981666441348a0c6543d2af80be%7C0%7C1%7C637036247952951919&amp;sdata=RU1qMjbg%2BdnjQ5X0i9ws9E82eYgHSQYpVuCRaO9boVk%3D&amp;reserved=0" TargetMode="External"/><Relationship Id="rId28" Type="http://schemas.openxmlformats.org/officeDocument/2006/relationships/footer" Target="footer1.xml"/><Relationship Id="rId10" Type="http://schemas.openxmlformats.org/officeDocument/2006/relationships/hyperlink" Target="https://www.unhcr.it/wp-content/uploads/2020/06/UNHCR-Need-to-Know-Lavorare-con-Persone-LGBTI-in-contesto-sfollamento-forzato.pdf" TargetMode="External"/><Relationship Id="rId19" Type="http://schemas.openxmlformats.org/officeDocument/2006/relationships/hyperlink" Target="https://eur02.safelinks.protection.outlook.com/?url=http%3A%2F%2Fdocuments.worldbank.org%2Fcurated%2Fen%2F832501530296269142%2Fpdf%2F127818-V1-WP-P160648-PUBLIC-Disclosed-7-2-2018.pdf&amp;data=02%7C01%7Cgarri%40unhcr.org%7Cf40bee32bf7e4a1c4b3a08d735179e71%7Ce5c37981666441348a0c6543d2af80be%7C0%7C1%7C637036247952931931&amp;sdata=BDphcLTnzmymUz0zTJw6D%2FaY8UUfwB1jvZWA4k9Be7A%3D&amp;reserved=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hcr.it/wp-content/uploads/2020/06/UNHCR-Need-to-know-Lavorare-con-uomini-e-ragazzi-sopravvissuti-a-VSG-in-contesti-di-sfollamento-forzato.pdf" TargetMode="External"/><Relationship Id="rId14" Type="http://schemas.openxmlformats.org/officeDocument/2006/relationships/hyperlink" Target="https://conflictandhealth.biomedcentral.com/articles/10.1186/s13031-020-0254-5" TargetMode="External"/><Relationship Id="rId22" Type="http://schemas.openxmlformats.org/officeDocument/2006/relationships/hyperlink" Target="https://eur02.safelinks.protection.outlook.com/?url=http%3A%2F%2Farchivio.medicisenzafrontiere.it%2Fpdf%2FRapp_Traumi_Ignorati_140716B.pdf&amp;data=02%7C01%7Cgarri%40unhcr.org%7Cf40bee32bf7e4a1c4b3a08d735179e71%7Ce5c37981666441348a0c6543d2af80be%7C0%7C1%7C637036247952941926&amp;sdata=vPgD2RIhyIOMSODELDv9hfZ1BkR4TnEaqpQjOtKdbyQ%3D&amp;reserved=0"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UNHCR</cp:lastModifiedBy>
  <cp:revision>5</cp:revision>
  <dcterms:created xsi:type="dcterms:W3CDTF">2020-10-06T09:57:00Z</dcterms:created>
  <dcterms:modified xsi:type="dcterms:W3CDTF">2020-10-08T12:09:00Z</dcterms:modified>
</cp:coreProperties>
</file>