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A1" w:rsidRDefault="000E41A1" w:rsidP="000321B4">
      <w:pPr>
        <w:jc w:val="center"/>
        <w:rPr>
          <w:b/>
          <w:i w:val="0"/>
          <w:sz w:val="32"/>
          <w:szCs w:val="32"/>
        </w:rPr>
      </w:pPr>
    </w:p>
    <w:p w:rsidR="000E41A1" w:rsidRPr="00E13A1B" w:rsidRDefault="00846BFB" w:rsidP="00A2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0"/>
          <w:szCs w:val="20"/>
        </w:rPr>
      </w:pPr>
      <w:r>
        <w:rPr>
          <w:i w:val="0"/>
          <w:noProof/>
        </w:rPr>
        <w:drawing>
          <wp:inline distT="0" distB="0" distL="0" distR="0">
            <wp:extent cx="1623060" cy="967740"/>
            <wp:effectExtent l="0" t="0" r="0" b="3810"/>
            <wp:docPr id="1" name="Immagine 1" descr="logo-or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ord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1">
        <w:rPr>
          <w:i w:val="0"/>
        </w:rPr>
        <w:tab/>
      </w:r>
      <w:r w:rsidR="000E41A1">
        <w:rPr>
          <w:i w:val="0"/>
        </w:rPr>
        <w:tab/>
      </w:r>
      <w:r>
        <w:rPr>
          <w:i w:val="0"/>
          <w:noProof/>
        </w:rPr>
        <w:drawing>
          <wp:inline distT="0" distB="0" distL="0" distR="0">
            <wp:extent cx="982980" cy="9525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1">
        <w:rPr>
          <w:i w:val="0"/>
        </w:rPr>
        <w:t xml:space="preserve"> </w:t>
      </w:r>
      <w:r>
        <w:rPr>
          <w:i w:val="0"/>
          <w:noProof/>
        </w:rPr>
        <w:drawing>
          <wp:inline distT="0" distB="0" distL="0" distR="0">
            <wp:extent cx="929640" cy="716280"/>
            <wp:effectExtent l="0" t="0" r="381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1" w:rsidRPr="00645355">
        <w:t xml:space="preserve"> </w:t>
      </w:r>
      <w:r>
        <w:rPr>
          <w:noProof/>
        </w:rPr>
        <w:drawing>
          <wp:inline distT="0" distB="0" distL="0" distR="0">
            <wp:extent cx="1813560" cy="853440"/>
            <wp:effectExtent l="0" t="0" r="0" b="3810"/>
            <wp:docPr id="4" name="Immagine 4" descr="ODG 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ODG Regione Mar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0F" w:rsidRPr="00252E80" w:rsidRDefault="00681F0F" w:rsidP="00681F0F">
      <w:pPr>
        <w:jc w:val="center"/>
        <w:rPr>
          <w:b/>
          <w:i w:val="0"/>
          <w:color w:val="F79646" w:themeColor="accent6"/>
          <w:sz w:val="56"/>
          <w:szCs w:val="56"/>
        </w:rPr>
      </w:pPr>
      <w:r w:rsidRPr="00252E80">
        <w:rPr>
          <w:b/>
          <w:i w:val="0"/>
          <w:color w:val="F79646" w:themeColor="accent6"/>
          <w:sz w:val="56"/>
          <w:szCs w:val="56"/>
        </w:rPr>
        <w:t>Comunicare il sociale</w:t>
      </w:r>
    </w:p>
    <w:p w:rsidR="00681F0F" w:rsidRPr="00252E80" w:rsidRDefault="00681F0F" w:rsidP="00681F0F">
      <w:pPr>
        <w:jc w:val="center"/>
        <w:rPr>
          <w:b/>
          <w:i w:val="0"/>
          <w:color w:val="C0504D" w:themeColor="accent2"/>
          <w:sz w:val="28"/>
          <w:szCs w:val="28"/>
        </w:rPr>
      </w:pPr>
      <w:r w:rsidRPr="00944045">
        <w:rPr>
          <w:b/>
          <w:i w:val="0"/>
          <w:sz w:val="32"/>
          <w:szCs w:val="32"/>
        </w:rPr>
        <w:t xml:space="preserve"> </w:t>
      </w:r>
      <w:r w:rsidRPr="005927DD">
        <w:rPr>
          <w:b/>
          <w:i w:val="0"/>
        </w:rPr>
        <w:t xml:space="preserve"> </w:t>
      </w:r>
      <w:r w:rsidRPr="00252E80">
        <w:rPr>
          <w:b/>
          <w:i w:val="0"/>
          <w:color w:val="C0504D" w:themeColor="accent2"/>
          <w:sz w:val="28"/>
          <w:szCs w:val="28"/>
        </w:rPr>
        <w:t>Sabato 8 Ottobre  2016</w:t>
      </w:r>
      <w:r w:rsidR="000B7DEF">
        <w:rPr>
          <w:b/>
          <w:i w:val="0"/>
          <w:color w:val="C0504D" w:themeColor="accent2"/>
          <w:sz w:val="28"/>
          <w:szCs w:val="28"/>
        </w:rPr>
        <w:t xml:space="preserve"> </w:t>
      </w:r>
      <w:r w:rsidRPr="00252E80">
        <w:rPr>
          <w:b/>
          <w:i w:val="0"/>
          <w:color w:val="C0504D" w:themeColor="accent2"/>
          <w:sz w:val="28"/>
          <w:szCs w:val="28"/>
        </w:rPr>
        <w:t>- aula A1</w:t>
      </w:r>
    </w:p>
    <w:p w:rsidR="00681F0F" w:rsidRPr="00252E80" w:rsidRDefault="00681F0F" w:rsidP="00681F0F">
      <w:pPr>
        <w:jc w:val="center"/>
        <w:rPr>
          <w:b/>
          <w:i w:val="0"/>
          <w:color w:val="C0504D" w:themeColor="accent2"/>
          <w:sz w:val="28"/>
          <w:szCs w:val="28"/>
        </w:rPr>
      </w:pPr>
      <w:r w:rsidRPr="00252E80">
        <w:rPr>
          <w:b/>
          <w:i w:val="0"/>
          <w:color w:val="C0504D" w:themeColor="accent2"/>
          <w:sz w:val="28"/>
          <w:szCs w:val="28"/>
        </w:rPr>
        <w:t xml:space="preserve">Facoltà di Economia “Giorgio </w:t>
      </w:r>
      <w:proofErr w:type="spellStart"/>
      <w:r w:rsidRPr="00252E80">
        <w:rPr>
          <w:b/>
          <w:i w:val="0"/>
          <w:color w:val="C0504D" w:themeColor="accent2"/>
          <w:sz w:val="28"/>
          <w:szCs w:val="28"/>
        </w:rPr>
        <w:t>Fuà</w:t>
      </w:r>
      <w:proofErr w:type="spellEnd"/>
      <w:r w:rsidRPr="00252E80">
        <w:rPr>
          <w:b/>
          <w:i w:val="0"/>
          <w:color w:val="C0504D" w:themeColor="accent2"/>
          <w:sz w:val="28"/>
          <w:szCs w:val="28"/>
        </w:rPr>
        <w:t xml:space="preserve">” – piazzale  Martelli 8 Ancona </w:t>
      </w:r>
    </w:p>
    <w:p w:rsidR="00681F0F" w:rsidRPr="00252E80" w:rsidRDefault="00252E80" w:rsidP="00681F0F">
      <w:pPr>
        <w:jc w:val="center"/>
        <w:rPr>
          <w:b/>
          <w:i w:val="0"/>
          <w:color w:val="F79646" w:themeColor="accent6"/>
          <w:sz w:val="22"/>
          <w:szCs w:val="22"/>
        </w:rPr>
      </w:pPr>
      <w:r w:rsidRPr="00252E80">
        <w:rPr>
          <w:b/>
          <w:i w:val="0"/>
          <w:color w:val="F79646" w:themeColor="accent6"/>
          <w:sz w:val="22"/>
          <w:szCs w:val="22"/>
        </w:rPr>
        <w:t>Ore 8.30 – 13.00</w:t>
      </w:r>
    </w:p>
    <w:p w:rsidR="00681F0F" w:rsidRPr="000B7DEF" w:rsidRDefault="00681F0F" w:rsidP="00681F0F">
      <w:pPr>
        <w:jc w:val="center"/>
        <w:rPr>
          <w:b/>
          <w:color w:val="D99594" w:themeColor="accent2" w:themeTint="99"/>
          <w:sz w:val="20"/>
          <w:szCs w:val="20"/>
        </w:rPr>
      </w:pPr>
      <w:r w:rsidRPr="000B7DEF">
        <w:rPr>
          <w:b/>
          <w:color w:val="D99594" w:themeColor="accent2" w:themeTint="99"/>
          <w:sz w:val="20"/>
          <w:szCs w:val="20"/>
        </w:rPr>
        <w:t>Il seminario, costruito all’interno della convenzione tra Ordine  Assistenti Sociali delle  Marche e Dipartimento Scienze Economiche e Sociali dell’UNIVPM,   intende avviare, in collaborazione con l’Ordine dei Giornalisti delle Marche e con  il contributo del Consiglio Nazionale Ordine Assistenti Sociali , una riflessione sulla  rappresentazione del  lavoro sociale nei media</w:t>
      </w:r>
    </w:p>
    <w:p w:rsidR="00681F0F" w:rsidRPr="00252E80" w:rsidRDefault="00681F0F" w:rsidP="00681F0F">
      <w:pPr>
        <w:jc w:val="center"/>
        <w:rPr>
          <w:i w:val="0"/>
          <w:color w:val="E36C0A" w:themeColor="accent6" w:themeShade="BF"/>
        </w:rPr>
      </w:pPr>
    </w:p>
    <w:tbl>
      <w:tblPr>
        <w:tblStyle w:val="Sfondochiaro-Colore2"/>
        <w:tblW w:w="10090" w:type="dxa"/>
        <w:tblLook w:val="04A0"/>
      </w:tblPr>
      <w:tblGrid>
        <w:gridCol w:w="10090"/>
      </w:tblGrid>
      <w:tr w:rsidR="00681F0F" w:rsidTr="000B7DEF">
        <w:trPr>
          <w:cnfStyle w:val="100000000000"/>
          <w:trHeight w:val="46"/>
        </w:trPr>
        <w:tc>
          <w:tcPr>
            <w:cnfStyle w:val="001000000000"/>
            <w:tcW w:w="10090" w:type="dxa"/>
          </w:tcPr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</w:p>
          <w:p w:rsidR="007D18EB" w:rsidRPr="000B7DEF" w:rsidRDefault="007D18EB" w:rsidP="007D18EB">
            <w:pPr>
              <w:pStyle w:val="Paragrafoelenco"/>
              <w:numPr>
                <w:ilvl w:val="0"/>
                <w:numId w:val="3"/>
              </w:numPr>
              <w:rPr>
                <w:i w:val="0"/>
              </w:rPr>
            </w:pPr>
            <w:r w:rsidRPr="007D18EB">
              <w:t xml:space="preserve">8.30 </w:t>
            </w:r>
            <w:r w:rsidR="000B7DEF">
              <w:t xml:space="preserve"> - </w:t>
            </w:r>
            <w:r w:rsidRPr="000B7DEF">
              <w:rPr>
                <w:i w:val="0"/>
              </w:rPr>
              <w:t xml:space="preserve">registrazione partecipanti </w:t>
            </w:r>
          </w:p>
          <w:p w:rsidR="007D18EB" w:rsidRPr="007D18EB" w:rsidRDefault="007D18EB" w:rsidP="007D18EB">
            <w:pPr>
              <w:pStyle w:val="Paragrafoelenco"/>
              <w:numPr>
                <w:ilvl w:val="0"/>
                <w:numId w:val="3"/>
              </w:numPr>
              <w:tabs>
                <w:tab w:val="left" w:pos="3996"/>
              </w:tabs>
            </w:pPr>
            <w:r w:rsidRPr="007D18EB">
              <w:t xml:space="preserve">9.00 </w:t>
            </w:r>
            <w:r w:rsidR="000B7DEF">
              <w:t xml:space="preserve"> - </w:t>
            </w:r>
            <w:r w:rsidR="000B7DEF">
              <w:rPr>
                <w:i w:val="0"/>
              </w:rPr>
              <w:t>s</w:t>
            </w:r>
            <w:r w:rsidRPr="000B7DEF">
              <w:rPr>
                <w:i w:val="0"/>
              </w:rPr>
              <w:t>aluti istituzionali:</w:t>
            </w:r>
          </w:p>
          <w:p w:rsidR="007D18EB" w:rsidRPr="007D18EB" w:rsidRDefault="000B7DEF" w:rsidP="000B7D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</w:t>
            </w:r>
            <w:r w:rsidR="007D18EB" w:rsidRPr="007D18EB">
              <w:rPr>
                <w:b w:val="0"/>
                <w:bCs w:val="0"/>
              </w:rPr>
              <w:t>Francesco M. Chelli, Preside Facoltà di Economia</w:t>
            </w:r>
          </w:p>
          <w:p w:rsidR="007D18EB" w:rsidRPr="007D18EB" w:rsidRDefault="000B7DEF" w:rsidP="000B7D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</w:t>
            </w:r>
            <w:r w:rsidR="007D18EB" w:rsidRPr="007D18EB">
              <w:rPr>
                <w:b w:val="0"/>
                <w:bCs w:val="0"/>
              </w:rPr>
              <w:t>Giovanna Vicarelli,  CRISS, Università Politecnica delle Marche</w:t>
            </w:r>
          </w:p>
          <w:p w:rsidR="007D18EB" w:rsidRPr="007D18EB" w:rsidRDefault="000B7DEF" w:rsidP="000B7D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</w:t>
            </w:r>
            <w:r w:rsidR="007D18EB" w:rsidRPr="007D18EB">
              <w:rPr>
                <w:b w:val="0"/>
                <w:bCs w:val="0"/>
              </w:rPr>
              <w:t xml:space="preserve">Dario </w:t>
            </w:r>
            <w:proofErr w:type="spellStart"/>
            <w:r w:rsidR="007D18EB" w:rsidRPr="007D18EB">
              <w:rPr>
                <w:b w:val="0"/>
                <w:bCs w:val="0"/>
              </w:rPr>
              <w:t>Gattafoni</w:t>
            </w:r>
            <w:proofErr w:type="spellEnd"/>
            <w:r w:rsidR="007D18EB" w:rsidRPr="007D18EB">
              <w:rPr>
                <w:b w:val="0"/>
                <w:bCs w:val="0"/>
              </w:rPr>
              <w:t xml:space="preserve">, Ordine Giornalisti delle Marche </w:t>
            </w:r>
          </w:p>
          <w:p w:rsidR="007D18EB" w:rsidRPr="007D18EB" w:rsidRDefault="000B7DEF" w:rsidP="000B7D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</w:t>
            </w:r>
            <w:r w:rsidR="007D18EB" w:rsidRPr="007D18EB">
              <w:rPr>
                <w:b w:val="0"/>
                <w:bCs w:val="0"/>
              </w:rPr>
              <w:t xml:space="preserve">Alessandra Baldini,  Ordine Assistenti  Sociali delle Marche 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</w:p>
          <w:p w:rsidR="007D18EB" w:rsidRPr="007D18EB" w:rsidRDefault="007D18EB" w:rsidP="000B7DEF">
            <w:pPr>
              <w:rPr>
                <w:b w:val="0"/>
                <w:bCs w:val="0"/>
              </w:rPr>
            </w:pPr>
            <w:r w:rsidRPr="000B7DEF">
              <w:rPr>
                <w:bCs w:val="0"/>
              </w:rPr>
              <w:t>Coordinamento</w:t>
            </w:r>
            <w:r w:rsidRPr="007D18EB">
              <w:rPr>
                <w:b w:val="0"/>
                <w:bCs w:val="0"/>
              </w:rPr>
              <w:t xml:space="preserve">- Marzia  Lorenzetti  Commissione Comunicazione CROAS Marche 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</w:p>
          <w:p w:rsidR="007D18EB" w:rsidRPr="007D18EB" w:rsidRDefault="007D18EB" w:rsidP="007D18EB">
            <w:pPr>
              <w:pStyle w:val="Paragrafoelenco"/>
              <w:numPr>
                <w:ilvl w:val="0"/>
                <w:numId w:val="5"/>
              </w:numPr>
              <w:jc w:val="both"/>
              <w:rPr>
                <w:b w:val="0"/>
              </w:rPr>
            </w:pPr>
            <w:r w:rsidRPr="007D18EB">
              <w:t>9.30</w:t>
            </w:r>
            <w:r w:rsidRPr="007D18EB">
              <w:rPr>
                <w:b w:val="0"/>
              </w:rPr>
              <w:t xml:space="preserve">  - </w:t>
            </w:r>
            <w:r w:rsidRPr="007D18EB">
              <w:rPr>
                <w:i w:val="0"/>
              </w:rPr>
              <w:t>Comunicare il lavoro sociale: il valore della ricerca</w:t>
            </w:r>
          </w:p>
          <w:p w:rsidR="007D18EB" w:rsidRPr="007D18EB" w:rsidRDefault="007D18EB" w:rsidP="007D18E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</w:t>
            </w:r>
            <w:r w:rsidRPr="007D18EB">
              <w:rPr>
                <w:b w:val="0"/>
                <w:bCs w:val="0"/>
              </w:rPr>
              <w:t>Carla Moretti – Università Politecnica delle Marche</w:t>
            </w:r>
          </w:p>
          <w:p w:rsidR="007D18EB" w:rsidRPr="007D18EB" w:rsidRDefault="007D18EB" w:rsidP="007D18EB">
            <w:pPr>
              <w:pStyle w:val="Paragrafoelenco"/>
              <w:numPr>
                <w:ilvl w:val="0"/>
                <w:numId w:val="5"/>
              </w:numPr>
              <w:rPr>
                <w:b w:val="0"/>
              </w:rPr>
            </w:pPr>
            <w:r w:rsidRPr="007D18EB">
              <w:t>10.00</w:t>
            </w:r>
            <w:r w:rsidRPr="007D18EB">
              <w:rPr>
                <w:b w:val="0"/>
              </w:rPr>
              <w:t xml:space="preserve">  - </w:t>
            </w:r>
            <w:r w:rsidRPr="007D18EB">
              <w:rPr>
                <w:i w:val="0"/>
              </w:rPr>
              <w:t>Il  CNOAS   per una nuova rappresentazione del servizio sociale nei media</w:t>
            </w:r>
          </w:p>
          <w:p w:rsidR="007D18EB" w:rsidRPr="007D18EB" w:rsidRDefault="007D18EB" w:rsidP="007D18E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</w:t>
            </w:r>
            <w:r w:rsidRPr="007D18EB">
              <w:rPr>
                <w:b w:val="0"/>
                <w:bCs w:val="0"/>
              </w:rPr>
              <w:t xml:space="preserve">Federico </w:t>
            </w:r>
            <w:proofErr w:type="spellStart"/>
            <w:r w:rsidRPr="007D18EB">
              <w:rPr>
                <w:b w:val="0"/>
                <w:bCs w:val="0"/>
              </w:rPr>
              <w:t>Basigli</w:t>
            </w:r>
            <w:proofErr w:type="spellEnd"/>
            <w:r w:rsidRPr="007D18EB">
              <w:rPr>
                <w:b w:val="0"/>
                <w:bCs w:val="0"/>
              </w:rPr>
              <w:t xml:space="preserve"> -Consiglio Nazionale Assistenti Sociali</w:t>
            </w:r>
          </w:p>
          <w:p w:rsidR="007D18EB" w:rsidRPr="007D18EB" w:rsidRDefault="007D18EB" w:rsidP="007D18EB">
            <w:pPr>
              <w:pStyle w:val="Paragrafoelenco"/>
              <w:numPr>
                <w:ilvl w:val="0"/>
                <w:numId w:val="5"/>
              </w:numPr>
            </w:pPr>
            <w:r w:rsidRPr="007D18EB">
              <w:t xml:space="preserve">10.30 – </w:t>
            </w:r>
            <w:r w:rsidR="00DE718A">
              <w:rPr>
                <w:i w:val="0"/>
              </w:rPr>
              <w:t xml:space="preserve">Gli assistenti sociali ed il “racconto” dei media </w:t>
            </w:r>
            <w:r w:rsidRPr="007D18EB">
              <w:t xml:space="preserve"> 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</w:t>
            </w:r>
            <w:r w:rsidRPr="007D18EB">
              <w:rPr>
                <w:b w:val="0"/>
                <w:bCs w:val="0"/>
              </w:rPr>
              <w:t xml:space="preserve">Carla </w:t>
            </w:r>
            <w:proofErr w:type="spellStart"/>
            <w:r w:rsidRPr="007D18EB">
              <w:rPr>
                <w:b w:val="0"/>
                <w:bCs w:val="0"/>
              </w:rPr>
              <w:t>Chiaramoni-</w:t>
            </w:r>
            <w:proofErr w:type="spellEnd"/>
            <w:r w:rsidRPr="007D18EB">
              <w:rPr>
                <w:b w:val="0"/>
                <w:bCs w:val="0"/>
              </w:rPr>
              <w:t xml:space="preserve"> giornalista, direttore Agenzi</w:t>
            </w:r>
            <w:r>
              <w:rPr>
                <w:b w:val="0"/>
                <w:bCs w:val="0"/>
              </w:rPr>
              <w:t>a di stampa “Redattore Sociale”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  <w:r w:rsidRPr="007D18EB">
              <w:rPr>
                <w:b w:val="0"/>
                <w:bCs w:val="0"/>
              </w:rPr>
              <w:t xml:space="preserve"> </w:t>
            </w:r>
          </w:p>
          <w:p w:rsidR="007D18EB" w:rsidRPr="000B7DEF" w:rsidRDefault="007D18EB" w:rsidP="007D18EB">
            <w:pPr>
              <w:pStyle w:val="Paragrafoelenco"/>
              <w:numPr>
                <w:ilvl w:val="0"/>
                <w:numId w:val="5"/>
              </w:numPr>
            </w:pPr>
            <w:r w:rsidRPr="007D18EB">
              <w:t xml:space="preserve">11-12.30  </w:t>
            </w:r>
            <w:r w:rsidRPr="007D18EB">
              <w:rPr>
                <w:i w:val="0"/>
              </w:rPr>
              <w:t>Tavola rotonda - Lavoro sociale e media: un dialogo da costruire</w:t>
            </w:r>
          </w:p>
          <w:p w:rsidR="000B7DEF" w:rsidRPr="000B7DEF" w:rsidRDefault="000B7DEF" w:rsidP="000B7DEF">
            <w:pPr>
              <w:ind w:left="360"/>
            </w:pPr>
          </w:p>
          <w:p w:rsidR="007D18EB" w:rsidRPr="007D18EB" w:rsidRDefault="007D18EB" w:rsidP="000B7DEF">
            <w:pPr>
              <w:rPr>
                <w:b w:val="0"/>
                <w:bCs w:val="0"/>
              </w:rPr>
            </w:pPr>
            <w:r w:rsidRPr="000B7DEF">
              <w:rPr>
                <w:bCs w:val="0"/>
              </w:rPr>
              <w:t>Conduce:</w:t>
            </w:r>
            <w:r w:rsidRPr="007D18EB">
              <w:rPr>
                <w:b w:val="0"/>
                <w:bCs w:val="0"/>
              </w:rPr>
              <w:t xml:space="preserve">  Vincenzo </w:t>
            </w:r>
            <w:proofErr w:type="spellStart"/>
            <w:r w:rsidRPr="007D18EB">
              <w:rPr>
                <w:b w:val="0"/>
                <w:bCs w:val="0"/>
              </w:rPr>
              <w:t>Varagona</w:t>
            </w:r>
            <w:proofErr w:type="spellEnd"/>
            <w:r w:rsidRPr="007D18EB">
              <w:rPr>
                <w:b w:val="0"/>
                <w:bCs w:val="0"/>
              </w:rPr>
              <w:t>, giornalista  Rai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  <w:r w:rsidRPr="000B7DEF">
              <w:rPr>
                <w:bCs w:val="0"/>
                <w:i w:val="0"/>
              </w:rPr>
              <w:t>Partecipano</w:t>
            </w:r>
            <w:r w:rsidRPr="007D18EB">
              <w:rPr>
                <w:b w:val="0"/>
                <w:bCs w:val="0"/>
              </w:rPr>
              <w:t>: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Sara Concetti, Assistente S</w:t>
            </w:r>
            <w:r w:rsidRPr="007D18EB">
              <w:rPr>
                <w:b w:val="0"/>
                <w:bCs w:val="0"/>
              </w:rPr>
              <w:t>ociale, Ambito Territoriale Sociale XX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Riccardo Borini, Assistente S</w:t>
            </w:r>
            <w:r w:rsidRPr="007D18EB">
              <w:rPr>
                <w:b w:val="0"/>
                <w:bCs w:val="0"/>
              </w:rPr>
              <w:t>ociale , Coordinatore Ambito Sociale - Fano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  <w:r w:rsidRPr="007D18EB">
              <w:rPr>
                <w:b w:val="0"/>
                <w:bCs w:val="0"/>
              </w:rPr>
              <w:t xml:space="preserve">Teresa </w:t>
            </w:r>
            <w:proofErr w:type="spellStart"/>
            <w:r w:rsidRPr="007D18EB">
              <w:rPr>
                <w:b w:val="0"/>
                <w:bCs w:val="0"/>
              </w:rPr>
              <w:t>Valiani</w:t>
            </w:r>
            <w:proofErr w:type="spellEnd"/>
            <w:r w:rsidRPr="007D18EB">
              <w:rPr>
                <w:b w:val="0"/>
                <w:bCs w:val="0"/>
              </w:rPr>
              <w:t xml:space="preserve">, Giornalista , direttore “Io e Caino”  giornale del carcere di Ascoli Piceno </w:t>
            </w:r>
          </w:p>
          <w:p w:rsidR="007D18EB" w:rsidRPr="007D18EB" w:rsidRDefault="007D18EB" w:rsidP="007D18EB">
            <w:pPr>
              <w:jc w:val="center"/>
              <w:rPr>
                <w:b w:val="0"/>
                <w:bCs w:val="0"/>
              </w:rPr>
            </w:pPr>
          </w:p>
          <w:p w:rsidR="007D18EB" w:rsidRDefault="007D18EB" w:rsidP="007D18EB">
            <w:pPr>
              <w:pStyle w:val="Paragrafoelenco"/>
              <w:numPr>
                <w:ilvl w:val="0"/>
                <w:numId w:val="5"/>
              </w:numPr>
              <w:rPr>
                <w:i w:val="0"/>
              </w:rPr>
            </w:pPr>
            <w:r w:rsidRPr="007D18EB">
              <w:t xml:space="preserve">12.30 </w:t>
            </w:r>
            <w:r>
              <w:t xml:space="preserve"> - </w:t>
            </w:r>
            <w:r w:rsidRPr="007D18EB">
              <w:rPr>
                <w:i w:val="0"/>
              </w:rPr>
              <w:t xml:space="preserve">Dibattito </w:t>
            </w:r>
          </w:p>
          <w:p w:rsidR="007D18EB" w:rsidRPr="007D18EB" w:rsidRDefault="007D18EB" w:rsidP="007D18EB">
            <w:pPr>
              <w:pStyle w:val="Paragrafoelenco"/>
              <w:numPr>
                <w:ilvl w:val="0"/>
                <w:numId w:val="5"/>
              </w:numPr>
              <w:rPr>
                <w:i w:val="0"/>
              </w:rPr>
            </w:pPr>
            <w:r w:rsidRPr="007D18EB">
              <w:t>13.00</w:t>
            </w:r>
            <w:r>
              <w:t xml:space="preserve"> - </w:t>
            </w:r>
            <w:r w:rsidRPr="007D18EB">
              <w:t xml:space="preserve"> </w:t>
            </w:r>
            <w:r w:rsidRPr="007D18EB">
              <w:rPr>
                <w:i w:val="0"/>
              </w:rPr>
              <w:t xml:space="preserve">Conclusioni  </w:t>
            </w:r>
          </w:p>
          <w:p w:rsidR="00681F0F" w:rsidRDefault="00681F0F" w:rsidP="005E08B0">
            <w:pPr>
              <w:jc w:val="center"/>
              <w:rPr>
                <w:b w:val="0"/>
                <w:bCs w:val="0"/>
              </w:rPr>
            </w:pPr>
          </w:p>
        </w:tc>
      </w:tr>
      <w:tr w:rsidR="007D18EB" w:rsidTr="000B7DEF">
        <w:trPr>
          <w:cnfStyle w:val="000000100000"/>
          <w:trHeight w:val="7"/>
        </w:trPr>
        <w:tc>
          <w:tcPr>
            <w:cnfStyle w:val="001000000000"/>
            <w:tcW w:w="10090" w:type="dxa"/>
            <w:shd w:val="clear" w:color="auto" w:fill="E5B8B7" w:themeFill="accent2" w:themeFillTint="66"/>
          </w:tcPr>
          <w:p w:rsidR="007D18EB" w:rsidRDefault="007D18EB" w:rsidP="005E08B0">
            <w:pPr>
              <w:jc w:val="center"/>
              <w:rPr>
                <w:b w:val="0"/>
                <w:bCs w:val="0"/>
              </w:rPr>
            </w:pPr>
          </w:p>
          <w:p w:rsidR="00252E80" w:rsidRDefault="00252E80" w:rsidP="007D18EB">
            <w:pPr>
              <w:jc w:val="center"/>
            </w:pPr>
            <w:r>
              <w:t>E</w:t>
            </w:r>
            <w:r w:rsidR="007D18EB" w:rsidRPr="007D18EB">
              <w:t xml:space="preserve">vento gratuito - </w:t>
            </w:r>
            <w:proofErr w:type="spellStart"/>
            <w:r w:rsidR="007D18EB" w:rsidRPr="007D18EB">
              <w:t>max</w:t>
            </w:r>
            <w:proofErr w:type="spellEnd"/>
            <w:r w:rsidR="007D18EB" w:rsidRPr="007D18EB">
              <w:t xml:space="preserve"> 90 posti per </w:t>
            </w:r>
            <w:r>
              <w:t xml:space="preserve">Assistenti Sociali– Iscrizione obbligatoria </w:t>
            </w:r>
            <w:bookmarkStart w:id="0" w:name="_GoBack"/>
            <w:r w:rsidR="007D18EB" w:rsidRPr="00F941B0">
              <w:rPr>
                <w:sz w:val="28"/>
                <w:szCs w:val="28"/>
              </w:rPr>
              <w:t>entro il 30/09</w:t>
            </w:r>
            <w:r w:rsidRPr="00F941B0">
              <w:rPr>
                <w:sz w:val="28"/>
                <w:szCs w:val="28"/>
              </w:rPr>
              <w:t>/16</w:t>
            </w:r>
            <w:r>
              <w:t xml:space="preserve"> </w:t>
            </w:r>
            <w:r w:rsidR="007D18EB" w:rsidRPr="007D18EB">
              <w:t xml:space="preserve"> </w:t>
            </w:r>
            <w:bookmarkEnd w:id="0"/>
            <w:r w:rsidR="007D18EB" w:rsidRPr="007D18EB">
              <w:t>in ordine di arrivo</w:t>
            </w:r>
            <w:r>
              <w:t>,</w:t>
            </w:r>
            <w:r w:rsidR="007D18EB" w:rsidRPr="007D18EB">
              <w:t xml:space="preserve"> ESCLUSIVAMENTE tramite mail a </w:t>
            </w:r>
            <w:hyperlink r:id="rId10" w:history="1">
              <w:r w:rsidRPr="00A26438">
                <w:rPr>
                  <w:rStyle w:val="Collegamentoipertestuale"/>
                </w:rPr>
                <w:t>info@ordias.marche.it</w:t>
              </w:r>
            </w:hyperlink>
          </w:p>
          <w:p w:rsidR="007D18EB" w:rsidRPr="007D18EB" w:rsidRDefault="007D18EB" w:rsidP="007D18EB">
            <w:pPr>
              <w:jc w:val="center"/>
            </w:pPr>
            <w:r w:rsidRPr="007D18EB">
              <w:t>NB: non viene data conferma dell’iscrizione; avvisare qualora non si possa essere presenti.</w:t>
            </w:r>
          </w:p>
          <w:p w:rsidR="007D18EB" w:rsidRPr="00252E80" w:rsidRDefault="007D18EB" w:rsidP="007D18EB">
            <w:pPr>
              <w:jc w:val="center"/>
              <w:rPr>
                <w:sz w:val="28"/>
                <w:szCs w:val="28"/>
              </w:rPr>
            </w:pPr>
            <w:r w:rsidRPr="00252E80">
              <w:rPr>
                <w:sz w:val="28"/>
                <w:szCs w:val="28"/>
              </w:rPr>
              <w:t>L’evento è accreditato per la Formazione Continua per i professionisti Assistenti Sociali</w:t>
            </w:r>
            <w:r w:rsidR="00252E80" w:rsidRPr="00252E80">
              <w:rPr>
                <w:sz w:val="28"/>
                <w:szCs w:val="28"/>
              </w:rPr>
              <w:t xml:space="preserve"> </w:t>
            </w:r>
            <w:r w:rsidRPr="00252E80">
              <w:rPr>
                <w:sz w:val="28"/>
                <w:szCs w:val="28"/>
              </w:rPr>
              <w:t xml:space="preserve">-  5 </w:t>
            </w:r>
            <w:proofErr w:type="spellStart"/>
            <w:r w:rsidRPr="00252E80">
              <w:rPr>
                <w:sz w:val="28"/>
                <w:szCs w:val="28"/>
              </w:rPr>
              <w:t>C.f.</w:t>
            </w:r>
            <w:proofErr w:type="spellEnd"/>
          </w:p>
          <w:p w:rsidR="007D18EB" w:rsidRDefault="007D18EB" w:rsidP="005E08B0">
            <w:pPr>
              <w:jc w:val="center"/>
              <w:rPr>
                <w:b w:val="0"/>
                <w:bCs w:val="0"/>
              </w:rPr>
            </w:pPr>
          </w:p>
        </w:tc>
      </w:tr>
    </w:tbl>
    <w:p w:rsidR="000E41A1" w:rsidRPr="005E08B0" w:rsidRDefault="000E41A1" w:rsidP="00F941B0">
      <w:pPr>
        <w:jc w:val="center"/>
        <w:rPr>
          <w:b/>
          <w:bCs/>
        </w:rPr>
      </w:pPr>
    </w:p>
    <w:sectPr w:rsidR="000E41A1" w:rsidRPr="005E08B0" w:rsidSect="00F941B0">
      <w:pgSz w:w="11906" w:h="16838"/>
      <w:pgMar w:top="1135" w:right="1134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DBC"/>
    <w:multiLevelType w:val="hybridMultilevel"/>
    <w:tmpl w:val="A2F65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002"/>
    <w:multiLevelType w:val="hybridMultilevel"/>
    <w:tmpl w:val="764A4FE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32338"/>
    <w:multiLevelType w:val="hybridMultilevel"/>
    <w:tmpl w:val="A462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300AF"/>
    <w:multiLevelType w:val="hybridMultilevel"/>
    <w:tmpl w:val="E1E6C72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CA0424"/>
    <w:multiLevelType w:val="hybridMultilevel"/>
    <w:tmpl w:val="2AF67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21B4"/>
    <w:rsid w:val="0002680F"/>
    <w:rsid w:val="000321B4"/>
    <w:rsid w:val="00043498"/>
    <w:rsid w:val="000470EA"/>
    <w:rsid w:val="00061F07"/>
    <w:rsid w:val="00063251"/>
    <w:rsid w:val="00076E82"/>
    <w:rsid w:val="000A3196"/>
    <w:rsid w:val="000B195E"/>
    <w:rsid w:val="000B7DEF"/>
    <w:rsid w:val="000E41A1"/>
    <w:rsid w:val="000E65F7"/>
    <w:rsid w:val="00103416"/>
    <w:rsid w:val="00105DE5"/>
    <w:rsid w:val="001B42E5"/>
    <w:rsid w:val="001C185B"/>
    <w:rsid w:val="001D64CC"/>
    <w:rsid w:val="002012DF"/>
    <w:rsid w:val="00213A33"/>
    <w:rsid w:val="002363C9"/>
    <w:rsid w:val="00241371"/>
    <w:rsid w:val="00252E80"/>
    <w:rsid w:val="00265A1E"/>
    <w:rsid w:val="00275183"/>
    <w:rsid w:val="00300B5D"/>
    <w:rsid w:val="003531BF"/>
    <w:rsid w:val="00374586"/>
    <w:rsid w:val="00384B40"/>
    <w:rsid w:val="00390F6B"/>
    <w:rsid w:val="0039397C"/>
    <w:rsid w:val="003A18E9"/>
    <w:rsid w:val="003E03BE"/>
    <w:rsid w:val="003F2F08"/>
    <w:rsid w:val="00480187"/>
    <w:rsid w:val="0049212E"/>
    <w:rsid w:val="004B5496"/>
    <w:rsid w:val="00504A5D"/>
    <w:rsid w:val="00507E39"/>
    <w:rsid w:val="00510F0E"/>
    <w:rsid w:val="00513E19"/>
    <w:rsid w:val="00526E16"/>
    <w:rsid w:val="005927DD"/>
    <w:rsid w:val="005A6D60"/>
    <w:rsid w:val="005B1A66"/>
    <w:rsid w:val="005D78B2"/>
    <w:rsid w:val="005E08B0"/>
    <w:rsid w:val="005E4669"/>
    <w:rsid w:val="00645355"/>
    <w:rsid w:val="006569B9"/>
    <w:rsid w:val="00663E42"/>
    <w:rsid w:val="006665D3"/>
    <w:rsid w:val="006716E6"/>
    <w:rsid w:val="00681F0F"/>
    <w:rsid w:val="006A7262"/>
    <w:rsid w:val="006B6B52"/>
    <w:rsid w:val="006F238F"/>
    <w:rsid w:val="00721EC3"/>
    <w:rsid w:val="007870CB"/>
    <w:rsid w:val="007B7708"/>
    <w:rsid w:val="007C2852"/>
    <w:rsid w:val="007C62EB"/>
    <w:rsid w:val="007D18EB"/>
    <w:rsid w:val="007E03B3"/>
    <w:rsid w:val="007E5C9B"/>
    <w:rsid w:val="00823332"/>
    <w:rsid w:val="0083561E"/>
    <w:rsid w:val="00846BFB"/>
    <w:rsid w:val="00894809"/>
    <w:rsid w:val="008D6448"/>
    <w:rsid w:val="008E5B2C"/>
    <w:rsid w:val="008F2F30"/>
    <w:rsid w:val="00905EF7"/>
    <w:rsid w:val="00913EDE"/>
    <w:rsid w:val="00933225"/>
    <w:rsid w:val="00944045"/>
    <w:rsid w:val="00994C40"/>
    <w:rsid w:val="009E4AD8"/>
    <w:rsid w:val="00A0544F"/>
    <w:rsid w:val="00A24ECC"/>
    <w:rsid w:val="00A26C80"/>
    <w:rsid w:val="00A57188"/>
    <w:rsid w:val="00A621CE"/>
    <w:rsid w:val="00A812FA"/>
    <w:rsid w:val="00A95445"/>
    <w:rsid w:val="00AB7494"/>
    <w:rsid w:val="00B02A89"/>
    <w:rsid w:val="00B05B7C"/>
    <w:rsid w:val="00B1028F"/>
    <w:rsid w:val="00B11E86"/>
    <w:rsid w:val="00B91EF5"/>
    <w:rsid w:val="00BF4296"/>
    <w:rsid w:val="00C33B65"/>
    <w:rsid w:val="00C33F5E"/>
    <w:rsid w:val="00C5317D"/>
    <w:rsid w:val="00C954F8"/>
    <w:rsid w:val="00CB1BDB"/>
    <w:rsid w:val="00D10434"/>
    <w:rsid w:val="00D15909"/>
    <w:rsid w:val="00D744DE"/>
    <w:rsid w:val="00DE718A"/>
    <w:rsid w:val="00DF41A9"/>
    <w:rsid w:val="00E0169A"/>
    <w:rsid w:val="00E016BE"/>
    <w:rsid w:val="00E13A1B"/>
    <w:rsid w:val="00E86233"/>
    <w:rsid w:val="00EF368A"/>
    <w:rsid w:val="00F121C0"/>
    <w:rsid w:val="00F565E6"/>
    <w:rsid w:val="00F629B8"/>
    <w:rsid w:val="00F73861"/>
    <w:rsid w:val="00F87B23"/>
    <w:rsid w:val="00F90D6D"/>
    <w:rsid w:val="00F941B0"/>
    <w:rsid w:val="00FA33C9"/>
    <w:rsid w:val="00FA62D4"/>
    <w:rsid w:val="00FC6A9D"/>
    <w:rsid w:val="00FD0824"/>
    <w:rsid w:val="00FE6D86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EB"/>
    <w:rPr>
      <w:rFonts w:ascii="Times New Roman" w:eastAsia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32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21B4"/>
    <w:rPr>
      <w:rFonts w:ascii="Tahoma" w:hAnsi="Tahoma" w:cs="Tahoma"/>
      <w:i/>
      <w:iCs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6F238F"/>
    <w:rPr>
      <w:rFonts w:cs="Times New Roman"/>
    </w:rPr>
  </w:style>
  <w:style w:type="paragraph" w:customStyle="1" w:styleId="Default">
    <w:name w:val="Default"/>
    <w:uiPriority w:val="99"/>
    <w:rsid w:val="00913E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locked/>
    <w:rsid w:val="0068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681F0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7D18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2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EB"/>
    <w:rPr>
      <w:rFonts w:ascii="Times New Roman" w:eastAsia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32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21B4"/>
    <w:rPr>
      <w:rFonts w:ascii="Tahoma" w:hAnsi="Tahoma" w:cs="Tahoma"/>
      <w:i/>
      <w:iCs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6F238F"/>
    <w:rPr>
      <w:rFonts w:cs="Times New Roman"/>
    </w:rPr>
  </w:style>
  <w:style w:type="paragraph" w:customStyle="1" w:styleId="Default">
    <w:name w:val="Default"/>
    <w:uiPriority w:val="99"/>
    <w:rsid w:val="00913E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locked/>
    <w:rsid w:val="0068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681F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7D18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2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rdias.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8397-2534-44BD-8FCC-3C651FA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Comunicare il sociale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Comunicare il sociale</dc:title>
  <dc:creator>Marzia</dc:creator>
  <cp:lastModifiedBy>Marzia</cp:lastModifiedBy>
  <cp:revision>2</cp:revision>
  <dcterms:created xsi:type="dcterms:W3CDTF">2016-09-17T19:55:00Z</dcterms:created>
  <dcterms:modified xsi:type="dcterms:W3CDTF">2016-09-17T19:55:00Z</dcterms:modified>
</cp:coreProperties>
</file>